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7B" w:rsidRPr="0063042B" w:rsidRDefault="006C647B" w:rsidP="0063042B">
      <w:pPr>
        <w:pStyle w:val="p1"/>
        <w:shd w:val="clear" w:color="auto" w:fill="FFFFFF"/>
        <w:ind w:left="284" w:hanging="284"/>
        <w:jc w:val="center"/>
        <w:rPr>
          <w:b/>
          <w:bCs/>
          <w:color w:val="000000"/>
          <w:sz w:val="28"/>
          <w:szCs w:val="28"/>
        </w:rPr>
      </w:pPr>
      <w:r w:rsidRPr="0063042B">
        <w:rPr>
          <w:rStyle w:val="s1"/>
          <w:b/>
          <w:bCs/>
          <w:color w:val="000000"/>
          <w:sz w:val="28"/>
          <w:szCs w:val="28"/>
        </w:rPr>
        <w:t xml:space="preserve">Российская Федерация     </w:t>
      </w:r>
      <w:r w:rsidR="00DF47EE" w:rsidRPr="0063042B">
        <w:rPr>
          <w:rStyle w:val="s1"/>
          <w:b/>
          <w:bCs/>
          <w:color w:val="000000"/>
          <w:sz w:val="28"/>
          <w:szCs w:val="28"/>
        </w:rPr>
        <w:t xml:space="preserve">   </w:t>
      </w:r>
      <w:r w:rsidRPr="0063042B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Совет депутатов  </w:t>
      </w:r>
      <w:proofErr w:type="spellStart"/>
      <w:r w:rsidRPr="0063042B">
        <w:rPr>
          <w:rStyle w:val="s1"/>
          <w:b/>
          <w:bCs/>
          <w:color w:val="000000"/>
          <w:sz w:val="28"/>
          <w:szCs w:val="28"/>
        </w:rPr>
        <w:t>Бакурского</w:t>
      </w:r>
      <w:proofErr w:type="spellEnd"/>
      <w:r w:rsidRPr="0063042B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 w:rsidRPr="0063042B"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 w:rsidRPr="0063042B">
        <w:rPr>
          <w:color w:val="000000"/>
          <w:sz w:val="28"/>
          <w:szCs w:val="28"/>
        </w:rPr>
        <w:t xml:space="preserve"> </w:t>
      </w:r>
      <w:r w:rsidRPr="0063042B"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 w:rsidRPr="0063042B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С</w:t>
      </w:r>
      <w:proofErr w:type="gramEnd"/>
      <w:r w:rsidRPr="0063042B">
        <w:rPr>
          <w:rStyle w:val="s1"/>
          <w:b/>
          <w:bCs/>
          <w:color w:val="000000"/>
          <w:sz w:val="28"/>
          <w:szCs w:val="28"/>
        </w:rPr>
        <w:t xml:space="preserve">емьдесят второе </w:t>
      </w:r>
      <w:r w:rsidRPr="0063042B">
        <w:rPr>
          <w:rStyle w:val="s2"/>
          <w:b/>
          <w:bCs/>
          <w:color w:val="000000"/>
          <w:sz w:val="28"/>
          <w:szCs w:val="28"/>
        </w:rPr>
        <w:t xml:space="preserve">заседание  Совета депутатов                                                                                             </w:t>
      </w:r>
      <w:proofErr w:type="spellStart"/>
      <w:r w:rsidRPr="0063042B">
        <w:rPr>
          <w:rStyle w:val="s2"/>
          <w:b/>
          <w:bCs/>
          <w:color w:val="000000"/>
          <w:sz w:val="28"/>
          <w:szCs w:val="28"/>
        </w:rPr>
        <w:t>Бакурского</w:t>
      </w:r>
      <w:proofErr w:type="spellEnd"/>
      <w:r w:rsidRPr="0063042B">
        <w:rPr>
          <w:rStyle w:val="s2"/>
          <w:b/>
          <w:bCs/>
          <w:color w:val="000000"/>
          <w:sz w:val="28"/>
          <w:szCs w:val="28"/>
        </w:rPr>
        <w:t xml:space="preserve"> </w:t>
      </w:r>
      <w:r w:rsidRPr="0063042B">
        <w:rPr>
          <w:rStyle w:val="s1"/>
          <w:b/>
          <w:bCs/>
          <w:color w:val="000000"/>
          <w:sz w:val="28"/>
          <w:szCs w:val="28"/>
        </w:rPr>
        <w:t>муниципального образования второго созыва</w:t>
      </w:r>
    </w:p>
    <w:p w:rsidR="006C647B" w:rsidRPr="0063042B" w:rsidRDefault="006C647B" w:rsidP="00DF47EE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3042B">
        <w:rPr>
          <w:rStyle w:val="s1"/>
          <w:b/>
          <w:bCs/>
          <w:color w:val="000000"/>
          <w:sz w:val="28"/>
          <w:szCs w:val="28"/>
        </w:rPr>
        <w:t>РЕШЕНИЕ</w:t>
      </w:r>
    </w:p>
    <w:p w:rsidR="00E32CBD" w:rsidRPr="0063042B" w:rsidRDefault="006C647B" w:rsidP="00DF47EE">
      <w:pPr>
        <w:tabs>
          <w:tab w:val="left" w:pos="6555"/>
        </w:tabs>
        <w:rPr>
          <w:rFonts w:ascii="Times New Roman" w:hAnsi="Times New Roman" w:cs="Times New Roman"/>
          <w:b/>
          <w:color w:val="442E19"/>
          <w:sz w:val="28"/>
          <w:szCs w:val="28"/>
        </w:rPr>
      </w:pPr>
      <w:r w:rsidRPr="006304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3042B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 17 июня  2022 </w:t>
      </w:r>
      <w:r w:rsidRPr="0063042B">
        <w:rPr>
          <w:rFonts w:ascii="Times New Roman" w:hAnsi="Times New Roman" w:cs="Times New Roman"/>
          <w:b/>
          <w:sz w:val="28"/>
          <w:szCs w:val="28"/>
        </w:rPr>
        <w:t>года   № 72-189</w:t>
      </w:r>
      <w:r w:rsidRPr="0063042B">
        <w:rPr>
          <w:rFonts w:ascii="Times New Roman" w:hAnsi="Times New Roman" w:cs="Times New Roman"/>
          <w:b/>
          <w:color w:val="442E19"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b/>
          <w:color w:val="442E19"/>
          <w:sz w:val="28"/>
          <w:szCs w:val="28"/>
        </w:rPr>
        <w:tab/>
        <w:t>с. Бакуры</w:t>
      </w:r>
    </w:p>
    <w:p w:rsidR="0063042B" w:rsidRPr="0063042B" w:rsidRDefault="0063042B" w:rsidP="00DF47EE">
      <w:pPr>
        <w:tabs>
          <w:tab w:val="left" w:pos="6555"/>
        </w:tabs>
        <w:rPr>
          <w:rFonts w:ascii="Times New Roman" w:hAnsi="Times New Roman" w:cs="Times New Roman"/>
          <w:b/>
          <w:sz w:val="28"/>
          <w:szCs w:val="28"/>
        </w:rPr>
      </w:pPr>
    </w:p>
    <w:p w:rsidR="00204F1C" w:rsidRPr="0063042B" w:rsidRDefault="00204F1C" w:rsidP="00204F1C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6C647B" w:rsidRPr="0063042B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C647B" w:rsidRPr="0063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должность главы администрации </w:t>
      </w:r>
      <w:proofErr w:type="spellStart"/>
      <w:r w:rsidR="006C647B" w:rsidRPr="0063042B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6C647B" w:rsidRPr="0063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по контракту и членов их семей на официальном сайте администрации Екатериновского муниципального района в информационно-телекоммуникационной сети «Интернет» и предоставления их для опубликования общероссийским</w:t>
      </w:r>
      <w:proofErr w:type="gramEnd"/>
      <w:r w:rsidRPr="0063042B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</w:t>
      </w:r>
    </w:p>
    <w:p w:rsidR="00D3525E" w:rsidRPr="0063042B" w:rsidRDefault="00D3525E">
      <w:pPr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08 июля 2013 года № 613 «Вопросы противодействия коррупции», Приказ Министерства труда и социальной защиты РФ от 7 октября 2013 г. № 530н «О требованиях к размещению и наполнению подразделов, посвященных вопросам противодействия коррупции, официальных сайтов федеральных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 xml:space="preserve">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 </w:t>
      </w:r>
      <w:r w:rsidRPr="0063042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6C647B" w:rsidRPr="0063042B">
        <w:rPr>
          <w:rFonts w:ascii="Times New Roman" w:hAnsi="Times New Roman"/>
          <w:sz w:val="28"/>
          <w:szCs w:val="28"/>
        </w:rPr>
        <w:t>Бакурского</w:t>
      </w:r>
      <w:proofErr w:type="spellEnd"/>
      <w:r w:rsidRPr="0063042B">
        <w:rPr>
          <w:rFonts w:ascii="Times New Roman" w:hAnsi="Times New Roman"/>
          <w:sz w:val="28"/>
          <w:szCs w:val="28"/>
        </w:rPr>
        <w:t xml:space="preserve"> муниципального  образования </w:t>
      </w:r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204F1C" w:rsidRPr="0063042B" w:rsidRDefault="00204F1C" w:rsidP="00204F1C">
      <w:pPr>
        <w:pStyle w:val="ConsPlusTitle"/>
        <w:widowControl/>
        <w:numPr>
          <w:ilvl w:val="0"/>
          <w:numId w:val="2"/>
        </w:numPr>
        <w:spacing w:line="276" w:lineRule="auto"/>
        <w:ind w:left="0"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6C647B"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>Бакурского</w:t>
      </w:r>
      <w:proofErr w:type="spellEnd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должность главы администрации </w:t>
      </w:r>
      <w:proofErr w:type="spellStart"/>
      <w:r w:rsidR="006C647B"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>Бакурского</w:t>
      </w:r>
      <w:proofErr w:type="spellEnd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образования </w:t>
      </w:r>
      <w:proofErr w:type="spellStart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по контракту и членов их семей на официальном сайте администрации Екатериновского муниципального района в информационно-телекоммуникационной сети «Интернет» и предоставления их для опубликования общероссийским</w:t>
      </w:r>
      <w:proofErr w:type="gramEnd"/>
      <w:r w:rsidRPr="006304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средствам массовой информации.</w:t>
      </w:r>
    </w:p>
    <w:p w:rsidR="00204F1C" w:rsidRPr="0063042B" w:rsidRDefault="00204F1C" w:rsidP="00204F1C">
      <w:pPr>
        <w:pStyle w:val="ConsPlusTitle"/>
        <w:widowControl/>
        <w:spacing w:line="276" w:lineRule="auto"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2CBD" w:rsidRPr="0063042B" w:rsidRDefault="00204F1C" w:rsidP="00DF47E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 xml:space="preserve">    2</w:t>
      </w:r>
      <w:r w:rsidR="00E32CBD" w:rsidRPr="0063042B">
        <w:rPr>
          <w:rFonts w:ascii="Times New Roman" w:hAnsi="Times New Roman" w:cs="Times New Roman"/>
          <w:sz w:val="28"/>
          <w:szCs w:val="28"/>
        </w:rPr>
        <w:t>.</w:t>
      </w:r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r w:rsidR="00DF47EE" w:rsidRPr="0063042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E32CBD" w:rsidRPr="0063042B" w:rsidRDefault="00E32CBD" w:rsidP="00E32CBD">
      <w:pPr>
        <w:pStyle w:val="ad"/>
        <w:rPr>
          <w:rFonts w:ascii="Times New Roman" w:hAnsi="Times New Roman"/>
          <w:sz w:val="28"/>
          <w:szCs w:val="28"/>
        </w:rPr>
      </w:pPr>
    </w:p>
    <w:p w:rsidR="0063042B" w:rsidRPr="00AD3A9A" w:rsidRDefault="00AD3A9A" w:rsidP="00DF47EE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AD3A9A">
        <w:rPr>
          <w:rFonts w:ascii="Times New Roman" w:hAnsi="Times New Roman" w:cs="Times New Roman"/>
          <w:b/>
          <w:noProof/>
          <w:sz w:val="28"/>
          <w:szCs w:val="28"/>
        </w:rPr>
        <w:t>Глава Бакурского</w:t>
      </w:r>
    </w:p>
    <w:p w:rsidR="00AD3A9A" w:rsidRPr="00AD3A9A" w:rsidRDefault="00AD3A9A" w:rsidP="00DF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D3A9A">
        <w:rPr>
          <w:rFonts w:ascii="Times New Roman" w:hAnsi="Times New Roman" w:cs="Times New Roman"/>
          <w:b/>
          <w:noProof/>
          <w:sz w:val="28"/>
          <w:szCs w:val="28"/>
        </w:rPr>
        <w:t>муниципального образования                                                    И.Г.Казарина</w:t>
      </w:r>
    </w:p>
    <w:p w:rsidR="0063042B" w:rsidRPr="00AD3A9A" w:rsidRDefault="0063042B" w:rsidP="00DF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3042B" w:rsidRPr="00AD3A9A" w:rsidRDefault="0063042B" w:rsidP="00DF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3042B" w:rsidRPr="00AD3A9A" w:rsidRDefault="0063042B" w:rsidP="00DF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A9A" w:rsidRDefault="00AD3A9A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A9A" w:rsidRDefault="00AD3A9A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A9A" w:rsidRDefault="00AD3A9A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42B" w:rsidRPr="0063042B" w:rsidRDefault="0063042B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3525E" w:rsidRPr="0063042B" w:rsidRDefault="00D3525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E32CBD" w:rsidRPr="0063042B" w:rsidRDefault="004B45E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32CBD" w:rsidRPr="00630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7B" w:rsidRPr="006304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D3525E" w:rsidRPr="00630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5E" w:rsidRPr="0063042B" w:rsidRDefault="00E32CB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525E" w:rsidRPr="0063042B" w:rsidRDefault="00204F1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№</w:t>
      </w:r>
      <w:r w:rsidR="006C647B" w:rsidRPr="0063042B">
        <w:rPr>
          <w:rFonts w:ascii="Times New Roman" w:hAnsi="Times New Roman" w:cs="Times New Roman"/>
          <w:sz w:val="28"/>
          <w:szCs w:val="28"/>
        </w:rPr>
        <w:t xml:space="preserve"> 72-189</w:t>
      </w:r>
      <w:r w:rsidR="00D3525E" w:rsidRPr="0063042B">
        <w:rPr>
          <w:rFonts w:ascii="Times New Roman" w:hAnsi="Times New Roman" w:cs="Times New Roman"/>
          <w:sz w:val="28"/>
          <w:szCs w:val="28"/>
        </w:rPr>
        <w:t xml:space="preserve"> от 1</w:t>
      </w:r>
      <w:r w:rsidR="00E32CBD" w:rsidRPr="0063042B">
        <w:rPr>
          <w:rFonts w:ascii="Times New Roman" w:hAnsi="Times New Roman" w:cs="Times New Roman"/>
          <w:sz w:val="28"/>
          <w:szCs w:val="28"/>
        </w:rPr>
        <w:t>7</w:t>
      </w:r>
      <w:r w:rsidR="00D3525E" w:rsidRPr="0063042B">
        <w:rPr>
          <w:rFonts w:ascii="Times New Roman" w:hAnsi="Times New Roman" w:cs="Times New Roman"/>
          <w:sz w:val="28"/>
          <w:szCs w:val="28"/>
        </w:rPr>
        <w:t>.0</w:t>
      </w:r>
      <w:r w:rsidR="00E32CBD" w:rsidRPr="0063042B">
        <w:rPr>
          <w:rFonts w:ascii="Times New Roman" w:hAnsi="Times New Roman" w:cs="Times New Roman"/>
          <w:sz w:val="28"/>
          <w:szCs w:val="28"/>
        </w:rPr>
        <w:t>6</w:t>
      </w:r>
      <w:r w:rsidR="00D3525E" w:rsidRPr="0063042B">
        <w:rPr>
          <w:rFonts w:ascii="Times New Roman" w:hAnsi="Times New Roman" w:cs="Times New Roman"/>
          <w:sz w:val="28"/>
          <w:szCs w:val="28"/>
        </w:rPr>
        <w:t>.2022 года</w:t>
      </w:r>
    </w:p>
    <w:p w:rsidR="00204F1C" w:rsidRPr="0063042B" w:rsidRDefault="00204F1C">
      <w:pPr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DF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ПОРЯДОК</w:t>
      </w:r>
    </w:p>
    <w:p w:rsidR="00204F1C" w:rsidRPr="0063042B" w:rsidRDefault="00204F1C" w:rsidP="00204F1C">
      <w:pPr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042B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6C647B" w:rsidRPr="0063042B">
        <w:rPr>
          <w:rFonts w:ascii="Times New Roman" w:eastAsia="Calibri" w:hAnsi="Times New Roman" w:cs="Times New Roman"/>
          <w:b/>
          <w:sz w:val="28"/>
          <w:szCs w:val="28"/>
        </w:rPr>
        <w:t>Бакурского</w:t>
      </w:r>
      <w:proofErr w:type="spellEnd"/>
      <w:r w:rsidRPr="0063042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eastAsia="Calibri" w:hAnsi="Times New Roman" w:cs="Times New Roman"/>
          <w:b/>
          <w:sz w:val="28"/>
          <w:szCs w:val="28"/>
        </w:rPr>
        <w:t>Екатериновского</w:t>
      </w:r>
      <w:proofErr w:type="spellEnd"/>
      <w:r w:rsidRPr="0063042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района, должность главы администрации </w:t>
      </w:r>
      <w:proofErr w:type="spellStart"/>
      <w:r w:rsidR="006C647B" w:rsidRPr="0063042B">
        <w:rPr>
          <w:rFonts w:ascii="Times New Roman" w:eastAsia="Calibri" w:hAnsi="Times New Roman" w:cs="Times New Roman"/>
          <w:b/>
          <w:sz w:val="28"/>
          <w:szCs w:val="28"/>
        </w:rPr>
        <w:t>Бакурского</w:t>
      </w:r>
      <w:proofErr w:type="spellEnd"/>
      <w:r w:rsidRPr="0063042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eastAsia="Calibri" w:hAnsi="Times New Roman" w:cs="Times New Roman"/>
          <w:b/>
          <w:sz w:val="28"/>
          <w:szCs w:val="28"/>
        </w:rPr>
        <w:t>Екатериновского</w:t>
      </w:r>
      <w:proofErr w:type="spellEnd"/>
      <w:r w:rsidRPr="0063042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по контракту и членов их семей на официальном сайте администрации Екатериновского муниципального района в информационно-телекоммуникационной сети «Интернет» и предоставления их для опубликования общероссийским средствам массовой информации</w:t>
      </w:r>
      <w:proofErr w:type="gramEnd"/>
    </w:p>
    <w:p w:rsidR="00204F1C" w:rsidRPr="0063042B" w:rsidRDefault="00204F1C" w:rsidP="00204F1C">
      <w:pPr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F1C" w:rsidRPr="0063042B" w:rsidRDefault="00204F1C" w:rsidP="00204F1C">
      <w:pPr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6304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по адресу http://ekateri</w:t>
      </w:r>
      <w:r w:rsidRPr="0063042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63042B">
        <w:rPr>
          <w:rFonts w:ascii="Times New Roman" w:hAnsi="Times New Roman" w:cs="Times New Roman"/>
          <w:sz w:val="28"/>
          <w:szCs w:val="28"/>
        </w:rPr>
        <w:t>ovka.sarmo.ru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, (далее - официальный сайт)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должность главы местной администраций, замещение которых влечет за собой размещение таких сведений, в </w:t>
      </w:r>
      <w:proofErr w:type="spellStart"/>
      <w:r w:rsidR="006C647B" w:rsidRPr="0063042B">
        <w:rPr>
          <w:rFonts w:ascii="Times New Roman" w:hAnsi="Times New Roman" w:cs="Times New Roman"/>
          <w:sz w:val="28"/>
          <w:szCs w:val="28"/>
        </w:rPr>
        <w:t>Бакурском</w:t>
      </w:r>
      <w:proofErr w:type="spellEnd"/>
      <w:r w:rsidR="006C647B" w:rsidRPr="0063042B">
        <w:rPr>
          <w:rFonts w:ascii="Times New Roman" w:hAnsi="Times New Roman" w:cs="Times New Roman"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4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 лицу, замещающему муниципальную должность в органе местного самоуправления </w:t>
      </w:r>
      <w:proofErr w:type="spellStart"/>
      <w:r w:rsidR="006C647B" w:rsidRPr="006304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должность главы администрации </w:t>
      </w:r>
      <w:proofErr w:type="spellStart"/>
      <w:r w:rsidR="006C647B" w:rsidRPr="0063042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3042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 xml:space="preserve"> муниципального района, замещение которой влечет за собой размещение сведений о доходах, расходах, об имуществе и обязательствах имущественного характера,  (далее именуется - лицо, представляющее сведения), его супруге (супругу) и несовершеннолетним детям на праве собственности или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>находящихся в их пользовании, с указанием вида, площади и страны расположения каждого из таких объектов;</w:t>
      </w:r>
      <w:proofErr w:type="gramEnd"/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представляющему сведения, его </w:t>
      </w:r>
      <w:r w:rsidRPr="0063042B">
        <w:rPr>
          <w:rFonts w:ascii="Times New Roman" w:hAnsi="Times New Roman" w:cs="Times New Roman"/>
          <w:sz w:val="28"/>
          <w:szCs w:val="28"/>
        </w:rPr>
        <w:lastRenderedPageBreak/>
        <w:t>супруге (супругу) и несовершеннолетним детям;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в) декларированный годовой доход лица, представляющего сведения, его супруги (супруга) и несовершеннолетних детей;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2. В размещаемых на официальном сайте и (или) предоставляемых общероссийским средствам массовой информации для опубликования сведениях о доходах, расходах,  об имуществе и обязательствах имущественного характера запрещается указывать: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042B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</w:t>
      </w:r>
      <w:r w:rsidRPr="0063042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3042B">
        <w:rPr>
          <w:rFonts w:ascii="Times New Roman" w:hAnsi="Times New Roman" w:cs="Times New Roman"/>
          <w:sz w:val="28"/>
          <w:szCs w:val="28"/>
        </w:rPr>
        <w:t>1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представляющего сведения;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304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042B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1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их супруг (супругов) и несовершеннолетних детей, находятся на официальном сайте и ежегодно обновляются в течение 14 рабочих дней со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6304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об имуществе и обязательствах имущественного характера, указанных в пункте 1 настоящего Порядка, обеспечивается должностным лицом администрации Екатериновского муниципального района, уполномоченным на получение сведений о доходах, расходах, об имуществе и обязательствах </w:t>
      </w:r>
      <w:r w:rsidRPr="0063042B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лиц, замещающих муниципальные должности, должности глав местных администраций и членов их семей в порядке, установленном решением Екатериновского районного Собрания от 16</w:t>
      </w:r>
      <w:proofErr w:type="gramEnd"/>
      <w:r w:rsidRPr="006304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42B">
        <w:rPr>
          <w:rFonts w:ascii="Times New Roman" w:hAnsi="Times New Roman" w:cs="Times New Roman"/>
          <w:sz w:val="28"/>
          <w:szCs w:val="28"/>
        </w:rPr>
        <w:t>апреля 2021 г. № 391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Екатериновского муниципального района, должности глав местных администраций по контракту Екатериновского муниципального района и членов их семей в информационно-телекоммуникационной сети «Интернет» и предоставления их для опубликования средствам массовой информации».</w:t>
      </w:r>
      <w:proofErr w:type="gramEnd"/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204F1C" w:rsidRPr="0063042B" w:rsidRDefault="00204F1C" w:rsidP="00204F1C">
      <w:pPr>
        <w:rPr>
          <w:rFonts w:ascii="Times New Roman" w:hAnsi="Times New Roman" w:cs="Times New Roman"/>
          <w:sz w:val="28"/>
          <w:szCs w:val="28"/>
        </w:rPr>
      </w:pPr>
    </w:p>
    <w:sectPr w:rsidR="00204F1C" w:rsidRPr="0063042B" w:rsidSect="0063042B">
      <w:headerReference w:type="default" r:id="rId7"/>
      <w:pgSz w:w="11900" w:h="16800"/>
      <w:pgMar w:top="426" w:right="1268" w:bottom="141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87" w:rsidRDefault="00254987">
      <w:r>
        <w:separator/>
      </w:r>
    </w:p>
  </w:endnote>
  <w:endnote w:type="continuationSeparator" w:id="0">
    <w:p w:rsidR="00254987" w:rsidRDefault="0025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87" w:rsidRDefault="00254987">
      <w:r>
        <w:separator/>
      </w:r>
    </w:p>
  </w:footnote>
  <w:footnote w:type="continuationSeparator" w:id="0">
    <w:p w:rsidR="00254987" w:rsidRDefault="0025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5E" w:rsidRDefault="00D3525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63FB"/>
    <w:rsid w:val="00012843"/>
    <w:rsid w:val="00021693"/>
    <w:rsid w:val="001B7E70"/>
    <w:rsid w:val="00204F1C"/>
    <w:rsid w:val="00254987"/>
    <w:rsid w:val="002B1ABE"/>
    <w:rsid w:val="004904BC"/>
    <w:rsid w:val="004B45E3"/>
    <w:rsid w:val="0063042B"/>
    <w:rsid w:val="006C192E"/>
    <w:rsid w:val="006C647B"/>
    <w:rsid w:val="008102FA"/>
    <w:rsid w:val="008E385A"/>
    <w:rsid w:val="009C517D"/>
    <w:rsid w:val="009D2517"/>
    <w:rsid w:val="009D63FB"/>
    <w:rsid w:val="00AC051C"/>
    <w:rsid w:val="00AD3A9A"/>
    <w:rsid w:val="00B609F3"/>
    <w:rsid w:val="00B94590"/>
    <w:rsid w:val="00BB196C"/>
    <w:rsid w:val="00C04CB7"/>
    <w:rsid w:val="00C20B05"/>
    <w:rsid w:val="00C3047C"/>
    <w:rsid w:val="00D3525E"/>
    <w:rsid w:val="00DF47EE"/>
    <w:rsid w:val="00E049E8"/>
    <w:rsid w:val="00E32CBD"/>
    <w:rsid w:val="00E622F9"/>
    <w:rsid w:val="00E86B63"/>
    <w:rsid w:val="00EB24DD"/>
    <w:rsid w:val="00F7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D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24D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B24D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B24D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24D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B24DD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B2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B24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B24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EB24DD"/>
    <w:pPr>
      <w:ind w:firstLine="0"/>
    </w:pPr>
  </w:style>
  <w:style w:type="character" w:customStyle="1" w:styleId="a6">
    <w:name w:val="Цветовое выделение для Текст"/>
    <w:uiPriority w:val="99"/>
    <w:rsid w:val="00EB24DD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EB2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EB24DD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B2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EB24DD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3FB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63F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32CBD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04F1C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customStyle="1" w:styleId="p1">
    <w:name w:val="p1"/>
    <w:basedOn w:val="a"/>
    <w:rsid w:val="006C64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C647B"/>
  </w:style>
  <w:style w:type="paragraph" w:customStyle="1" w:styleId="p3">
    <w:name w:val="p3"/>
    <w:basedOn w:val="a"/>
    <w:rsid w:val="006C64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">
    <w:name w:val="s2"/>
    <w:basedOn w:val="a0"/>
    <w:rsid w:val="006C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8</cp:revision>
  <cp:lastPrinted>2022-06-30T12:06:00Z</cp:lastPrinted>
  <dcterms:created xsi:type="dcterms:W3CDTF">2022-06-30T11:40:00Z</dcterms:created>
  <dcterms:modified xsi:type="dcterms:W3CDTF">2022-07-06T04:32:00Z</dcterms:modified>
</cp:coreProperties>
</file>